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DAB" w:rsidRDefault="00360DAB" w:rsidP="00360DAB">
      <w:pPr>
        <w:rPr>
          <w:rFonts w:ascii="Comic Sans MS" w:hAnsi="Comic Sans MS"/>
          <w:sz w:val="24"/>
          <w:szCs w:val="24"/>
        </w:rPr>
      </w:pPr>
      <w:r w:rsidRPr="00CB4FCE">
        <w:rPr>
          <w:rFonts w:ascii="Comic Sans MS" w:hAnsi="Comic Sans MS"/>
          <w:b/>
          <w:sz w:val="24"/>
          <w:szCs w:val="24"/>
        </w:rPr>
        <w:t>February 23</w:t>
      </w:r>
      <w:r w:rsidRPr="00CB4FCE">
        <w:rPr>
          <w:rFonts w:ascii="Comic Sans MS" w:hAnsi="Comic Sans MS"/>
          <w:sz w:val="24"/>
          <w:szCs w:val="24"/>
        </w:rPr>
        <w:t xml:space="preserve">, Change elements – Professional Growth. </w:t>
      </w:r>
      <w:r>
        <w:rPr>
          <w:rFonts w:ascii="Comic Sans MS" w:hAnsi="Comic Sans MS"/>
          <w:sz w:val="24"/>
          <w:szCs w:val="24"/>
        </w:rPr>
        <w:t xml:space="preserve">Communication </w:t>
      </w:r>
      <w:r w:rsidRPr="00CB4FCE">
        <w:rPr>
          <w:rFonts w:ascii="Comic Sans MS" w:hAnsi="Comic Sans MS"/>
          <w:sz w:val="24"/>
          <w:szCs w:val="24"/>
        </w:rPr>
        <w:t xml:space="preserve">Action Step – Brainstorm </w:t>
      </w:r>
      <w:r>
        <w:rPr>
          <w:rFonts w:ascii="Comic Sans MS" w:hAnsi="Comic Sans MS"/>
          <w:sz w:val="24"/>
          <w:szCs w:val="24"/>
        </w:rPr>
        <w:t>differentiated grouping and group progress, Collaborated with Katy Wundrow on Handwriting without Tears and K teachers</w:t>
      </w:r>
    </w:p>
    <w:p w:rsidR="00360DAB" w:rsidRDefault="00360DAB" w:rsidP="00360DAB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I attended a workshop on the Fundamentals of Handwriting without Tears.  We also learned about companion activities to strength handwriting muscles.  I also collaborated with Liddi about several third grade students and handwriting concerns.  </w:t>
      </w:r>
    </w:p>
    <w:p w:rsidR="00317122" w:rsidRDefault="00317122"/>
    <w:sectPr w:rsidR="00317122" w:rsidSect="003171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360DAB"/>
    <w:rsid w:val="00317122"/>
    <w:rsid w:val="00360D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0DAB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67</Words>
  <Characters>388</Characters>
  <Application>Microsoft Office Word</Application>
  <DocSecurity>0</DocSecurity>
  <Lines>3</Lines>
  <Paragraphs>1</Paragraphs>
  <ScaleCrop>false</ScaleCrop>
  <Company>Missoula County Public Schools</Company>
  <LinksUpToDate>false</LinksUpToDate>
  <CharactersWithSpaces>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an MCPS user</cp:lastModifiedBy>
  <cp:revision>1</cp:revision>
  <dcterms:created xsi:type="dcterms:W3CDTF">2012-02-23T22:25:00Z</dcterms:created>
  <dcterms:modified xsi:type="dcterms:W3CDTF">2012-02-23T22:28:00Z</dcterms:modified>
</cp:coreProperties>
</file>